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76" w:rsidRDefault="00641576" w:rsidP="00641576">
      <w:pPr>
        <w:pStyle w:val="2"/>
        <w:shd w:val="clear" w:color="auto" w:fill="F9F9F9"/>
        <w:spacing w:before="0" w:line="600" w:lineRule="atLeast"/>
        <w:jc w:val="center"/>
        <w:textAlignment w:val="baseline"/>
        <w:rPr>
          <w:rFonts w:ascii="Arial" w:hAnsi="Arial" w:cs="Arial"/>
          <w:color w:val="1086A9"/>
          <w:sz w:val="48"/>
          <w:szCs w:val="48"/>
        </w:rPr>
      </w:pPr>
      <w:proofErr w:type="spellStart"/>
      <w:r>
        <w:rPr>
          <w:rFonts w:ascii="Arial" w:hAnsi="Arial" w:cs="Arial"/>
          <w:b/>
          <w:bCs/>
          <w:color w:val="1086A9"/>
          <w:sz w:val="48"/>
          <w:szCs w:val="48"/>
        </w:rPr>
        <w:t>Μονοπάσσαλο</w:t>
      </w:r>
      <w:proofErr w:type="spellEnd"/>
      <w:r>
        <w:rPr>
          <w:rFonts w:ascii="Arial" w:hAnsi="Arial" w:cs="Arial"/>
          <w:b/>
          <w:bCs/>
          <w:color w:val="1086A9"/>
          <w:sz w:val="48"/>
          <w:szCs w:val="48"/>
        </w:rPr>
        <w:t xml:space="preserve"> Σύστημα Στήριξης</w:t>
      </w:r>
    </w:p>
    <w:p w:rsidR="00641576" w:rsidRDefault="00641576" w:rsidP="00641576">
      <w:pPr>
        <w:shd w:val="clear" w:color="auto" w:fill="F9F9F9"/>
        <w:spacing w:after="600" w:line="450" w:lineRule="atLeast"/>
        <w:textAlignment w:val="baseline"/>
        <w:outlineLvl w:val="3"/>
        <w:rPr>
          <w:rFonts w:ascii="Arial" w:eastAsia="Times New Roman" w:hAnsi="Arial" w:cs="Arial"/>
          <w:color w:val="1086A9"/>
          <w:sz w:val="36"/>
          <w:szCs w:val="36"/>
          <w:lang w:eastAsia="el-GR"/>
        </w:rPr>
      </w:pPr>
    </w:p>
    <w:p w:rsidR="00641576" w:rsidRDefault="00641576" w:rsidP="00641576">
      <w:pPr>
        <w:shd w:val="clear" w:color="auto" w:fill="F9F9F9"/>
        <w:spacing w:after="600" w:line="450" w:lineRule="atLeast"/>
        <w:textAlignment w:val="baseline"/>
        <w:outlineLvl w:val="3"/>
        <w:rPr>
          <w:rFonts w:ascii="Arial" w:eastAsia="Times New Roman" w:hAnsi="Arial" w:cs="Arial"/>
          <w:color w:val="1086A9"/>
          <w:sz w:val="36"/>
          <w:szCs w:val="36"/>
          <w:lang w:eastAsia="el-GR"/>
        </w:rPr>
      </w:pPr>
    </w:p>
    <w:p w:rsidR="00641576" w:rsidRPr="00641576" w:rsidRDefault="00641576" w:rsidP="00641576">
      <w:pPr>
        <w:shd w:val="clear" w:color="auto" w:fill="F9F9F9"/>
        <w:spacing w:after="600" w:line="450" w:lineRule="atLeast"/>
        <w:textAlignment w:val="baseline"/>
        <w:outlineLvl w:val="3"/>
        <w:rPr>
          <w:rFonts w:ascii="Arial" w:eastAsia="Times New Roman" w:hAnsi="Arial" w:cs="Arial"/>
          <w:color w:val="1086A9"/>
          <w:sz w:val="36"/>
          <w:szCs w:val="36"/>
          <w:lang w:eastAsia="el-GR"/>
        </w:rPr>
      </w:pPr>
      <w:r w:rsidRPr="00641576">
        <w:rPr>
          <w:rFonts w:ascii="Arial" w:eastAsia="Times New Roman" w:hAnsi="Arial" w:cs="Arial"/>
          <w:color w:val="1086A9"/>
          <w:sz w:val="36"/>
          <w:szCs w:val="36"/>
          <w:lang w:eastAsia="el-GR"/>
        </w:rPr>
        <w:t>Χαρακτηριστικά</w:t>
      </w:r>
    </w:p>
    <w:p w:rsidR="00641576" w:rsidRPr="00641576" w:rsidRDefault="00641576" w:rsidP="00641576">
      <w:pPr>
        <w:pStyle w:val="a4"/>
        <w:numPr>
          <w:ilvl w:val="0"/>
          <w:numId w:val="1"/>
        </w:numPr>
        <w:spacing w:after="0" w:line="240" w:lineRule="auto"/>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Εφαρμογή</w:t>
      </w: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Σε κάθε έδαφος και κλίση. Με συλλέκτες κάθε είδους και διάστασης</w:t>
      </w:r>
    </w:p>
    <w:p w:rsidR="00641576" w:rsidRPr="00641576" w:rsidRDefault="00641576" w:rsidP="00641576">
      <w:pPr>
        <w:pStyle w:val="a4"/>
        <w:numPr>
          <w:ilvl w:val="0"/>
          <w:numId w:val="1"/>
        </w:numPr>
        <w:spacing w:after="0" w:line="240" w:lineRule="auto"/>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Υλικά</w:t>
      </w: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Αλουμίνιο &amp; γαλβανισμένος χάλυβας</w:t>
      </w:r>
    </w:p>
    <w:p w:rsidR="00641576" w:rsidRPr="00641576" w:rsidRDefault="00641576" w:rsidP="00641576">
      <w:pPr>
        <w:pStyle w:val="a4"/>
        <w:numPr>
          <w:ilvl w:val="0"/>
          <w:numId w:val="1"/>
        </w:numPr>
        <w:spacing w:after="0" w:line="240" w:lineRule="auto"/>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Εξαρτήματα</w:t>
      </w: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Αλουμίνιο, γαλβανισμένος ή και ανοξείδωτος χάλυβας</w:t>
      </w:r>
    </w:p>
    <w:p w:rsidR="00641576" w:rsidRPr="00641576" w:rsidRDefault="00641576" w:rsidP="00641576">
      <w:pPr>
        <w:pStyle w:val="a4"/>
        <w:numPr>
          <w:ilvl w:val="0"/>
          <w:numId w:val="1"/>
        </w:numPr>
        <w:spacing w:after="0" w:line="240" w:lineRule="auto"/>
        <w:ind w:left="757"/>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Πρότυπα</w:t>
      </w: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lang w:eastAsia="el-GR"/>
        </w:rPr>
      </w:pPr>
      <w:proofErr w:type="spellStart"/>
      <w:r w:rsidRPr="00641576">
        <w:rPr>
          <w:rFonts w:ascii="Arial" w:eastAsia="Times New Roman" w:hAnsi="Arial" w:cs="Arial"/>
          <w:color w:val="7F7F7F"/>
          <w:sz w:val="24"/>
          <w:szCs w:val="24"/>
          <w:lang w:eastAsia="el-GR"/>
        </w:rPr>
        <w:t>Eurocodes</w:t>
      </w:r>
      <w:proofErr w:type="spellEnd"/>
      <w:r w:rsidRPr="00641576">
        <w:rPr>
          <w:rFonts w:ascii="Arial" w:eastAsia="Times New Roman" w:hAnsi="Arial" w:cs="Arial"/>
          <w:color w:val="7F7F7F"/>
          <w:sz w:val="24"/>
          <w:szCs w:val="24"/>
          <w:lang w:eastAsia="el-GR"/>
        </w:rPr>
        <w:t xml:space="preserve"> &amp; </w:t>
      </w:r>
      <w:proofErr w:type="spellStart"/>
      <w:r w:rsidRPr="00641576">
        <w:rPr>
          <w:rFonts w:ascii="Arial" w:eastAsia="Times New Roman" w:hAnsi="Arial" w:cs="Arial"/>
          <w:color w:val="7F7F7F"/>
          <w:sz w:val="24"/>
          <w:szCs w:val="24"/>
          <w:lang w:eastAsia="el-GR"/>
        </w:rPr>
        <w:t>National</w:t>
      </w:r>
      <w:proofErr w:type="spellEnd"/>
      <w:r w:rsidRPr="00641576">
        <w:rPr>
          <w:rFonts w:ascii="Arial" w:eastAsia="Times New Roman" w:hAnsi="Arial" w:cs="Arial"/>
          <w:color w:val="7F7F7F"/>
          <w:sz w:val="24"/>
          <w:szCs w:val="24"/>
          <w:lang w:eastAsia="el-GR"/>
        </w:rPr>
        <w:t xml:space="preserve"> </w:t>
      </w:r>
      <w:proofErr w:type="spellStart"/>
      <w:r w:rsidRPr="00641576">
        <w:rPr>
          <w:rFonts w:ascii="Arial" w:eastAsia="Times New Roman" w:hAnsi="Arial" w:cs="Arial"/>
          <w:color w:val="7F7F7F"/>
          <w:sz w:val="24"/>
          <w:szCs w:val="24"/>
          <w:lang w:eastAsia="el-GR"/>
        </w:rPr>
        <w:t>Annexes</w:t>
      </w:r>
      <w:proofErr w:type="spellEnd"/>
    </w:p>
    <w:p w:rsidR="00641576" w:rsidRPr="00641576" w:rsidRDefault="00641576" w:rsidP="00641576">
      <w:pPr>
        <w:pStyle w:val="a4"/>
        <w:numPr>
          <w:ilvl w:val="0"/>
          <w:numId w:val="1"/>
        </w:numPr>
        <w:spacing w:after="0" w:line="240" w:lineRule="auto"/>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Κλίση</w:t>
      </w: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20º, 25º, 30º ή κατά παραγγελία</w:t>
      </w:r>
    </w:p>
    <w:p w:rsidR="00641576" w:rsidRPr="00641576" w:rsidRDefault="00641576" w:rsidP="00641576">
      <w:pPr>
        <w:pStyle w:val="a4"/>
        <w:numPr>
          <w:ilvl w:val="0"/>
          <w:numId w:val="1"/>
        </w:numPr>
        <w:spacing w:after="0" w:line="240" w:lineRule="auto"/>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Διάταξη</w:t>
      </w: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Κατακόρυφη, Οριζόντια</w:t>
      </w:r>
    </w:p>
    <w:p w:rsidR="00641576" w:rsidRPr="00641576" w:rsidRDefault="00641576" w:rsidP="00641576">
      <w:pPr>
        <w:pStyle w:val="a4"/>
        <w:numPr>
          <w:ilvl w:val="0"/>
          <w:numId w:val="1"/>
        </w:numPr>
        <w:spacing w:after="0" w:line="240" w:lineRule="auto"/>
        <w:textAlignment w:val="baseline"/>
        <w:rPr>
          <w:rFonts w:ascii="Arial" w:eastAsia="Times New Roman" w:hAnsi="Arial" w:cs="Arial"/>
          <w:color w:val="7F7F7F"/>
          <w:sz w:val="24"/>
          <w:szCs w:val="24"/>
          <w:u w:val="single"/>
          <w:lang w:eastAsia="el-GR"/>
        </w:rPr>
      </w:pPr>
      <w:r w:rsidRPr="00641576">
        <w:rPr>
          <w:rFonts w:ascii="Arial" w:eastAsia="Times New Roman" w:hAnsi="Arial" w:cs="Arial"/>
          <w:color w:val="7F7F7F"/>
          <w:sz w:val="24"/>
          <w:szCs w:val="24"/>
          <w:u w:val="single"/>
          <w:lang w:eastAsia="el-GR"/>
        </w:rPr>
        <w:t>Θεμελίωση</w:t>
      </w:r>
    </w:p>
    <w:p w:rsidR="00641576" w:rsidRPr="00641576" w:rsidRDefault="00641576" w:rsidP="00641576">
      <w:pPr>
        <w:pStyle w:val="a4"/>
        <w:spacing w:after="0" w:line="240" w:lineRule="auto"/>
        <w:textAlignment w:val="baseline"/>
        <w:rPr>
          <w:rFonts w:ascii="Arial" w:eastAsia="Times New Roman" w:hAnsi="Arial" w:cs="Arial"/>
          <w:color w:val="7F7F7F"/>
          <w:sz w:val="24"/>
          <w:szCs w:val="24"/>
          <w:u w:val="single"/>
          <w:lang w:eastAsia="el-GR"/>
        </w:rPr>
      </w:pP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u w:val="single"/>
          <w:lang w:eastAsia="el-GR"/>
        </w:rPr>
      </w:pPr>
      <w:proofErr w:type="spellStart"/>
      <w:r w:rsidRPr="00641576">
        <w:rPr>
          <w:rFonts w:ascii="Arial" w:eastAsia="Times New Roman" w:hAnsi="Arial" w:cs="Arial"/>
          <w:color w:val="7F7F7F"/>
          <w:sz w:val="24"/>
          <w:szCs w:val="24"/>
          <w:u w:val="single"/>
          <w:lang w:eastAsia="el-GR"/>
        </w:rPr>
        <w:t>Πασσαλόμπηξη</w:t>
      </w:r>
      <w:proofErr w:type="spellEnd"/>
      <w:r w:rsidRPr="00641576">
        <w:rPr>
          <w:rFonts w:ascii="Arial" w:eastAsia="Times New Roman" w:hAnsi="Arial" w:cs="Arial"/>
          <w:color w:val="7F7F7F"/>
          <w:sz w:val="24"/>
          <w:szCs w:val="24"/>
          <w:u w:val="single"/>
          <w:lang w:eastAsia="el-GR"/>
        </w:rPr>
        <w:t>, Πάσσαλοι σε τρύπες πληρωμένες με σκυρόδεμα, Πάσσαλοι εγκιβωτισμένοι σε επιφανειακά μπλοκ σκυροδέματος</w:t>
      </w:r>
    </w:p>
    <w:p w:rsidR="00641576" w:rsidRPr="00641576" w:rsidRDefault="00641576" w:rsidP="00641576">
      <w:pPr>
        <w:pStyle w:val="a4"/>
        <w:numPr>
          <w:ilvl w:val="0"/>
          <w:numId w:val="1"/>
        </w:numPr>
        <w:spacing w:after="0" w:line="240" w:lineRule="auto"/>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Όριο φορτίου ανέμου</w:t>
      </w: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33 m/s (Κατηγορία Εδάφους I)</w:t>
      </w:r>
    </w:p>
    <w:p w:rsidR="00641576" w:rsidRPr="00641576" w:rsidRDefault="00641576" w:rsidP="00641576">
      <w:pPr>
        <w:pStyle w:val="a4"/>
        <w:numPr>
          <w:ilvl w:val="0"/>
          <w:numId w:val="1"/>
        </w:numPr>
        <w:spacing w:after="0" w:line="240" w:lineRule="auto"/>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Όριο φορτίου χιονιού</w:t>
      </w:r>
    </w:p>
    <w:p w:rsidR="00641576" w:rsidRPr="00641576" w:rsidRDefault="00641576" w:rsidP="00641576">
      <w:pPr>
        <w:pStyle w:val="a4"/>
        <w:numPr>
          <w:ilvl w:val="0"/>
          <w:numId w:val="1"/>
        </w:numPr>
        <w:spacing w:after="0" w:line="240" w:lineRule="auto"/>
        <w:jc w:val="right"/>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 xml:space="preserve">1.7 </w:t>
      </w:r>
      <w:proofErr w:type="spellStart"/>
      <w:r w:rsidRPr="00641576">
        <w:rPr>
          <w:rFonts w:ascii="Arial" w:eastAsia="Times New Roman" w:hAnsi="Arial" w:cs="Arial"/>
          <w:color w:val="7F7F7F"/>
          <w:sz w:val="24"/>
          <w:szCs w:val="24"/>
          <w:lang w:eastAsia="el-GR"/>
        </w:rPr>
        <w:t>kN</w:t>
      </w:r>
      <w:proofErr w:type="spellEnd"/>
      <w:r w:rsidRPr="00641576">
        <w:rPr>
          <w:rFonts w:ascii="Arial" w:eastAsia="Times New Roman" w:hAnsi="Arial" w:cs="Arial"/>
          <w:color w:val="7F7F7F"/>
          <w:sz w:val="24"/>
          <w:szCs w:val="24"/>
          <w:lang w:eastAsia="el-GR"/>
        </w:rPr>
        <w:t>/m2 (Ζώνη C)</w:t>
      </w:r>
    </w:p>
    <w:p w:rsidR="001E295A" w:rsidRDefault="001E295A"/>
    <w:p w:rsidR="00641576" w:rsidRDefault="00641576" w:rsidP="00641576">
      <w:pPr>
        <w:pStyle w:val="4"/>
        <w:shd w:val="clear" w:color="auto" w:fill="F9F9F9"/>
        <w:spacing w:before="0" w:beforeAutospacing="0" w:after="600" w:afterAutospacing="0" w:line="450" w:lineRule="atLeast"/>
        <w:jc w:val="center"/>
        <w:textAlignment w:val="baseline"/>
        <w:rPr>
          <w:rFonts w:ascii="Arial" w:hAnsi="Arial" w:cs="Arial"/>
          <w:b w:val="0"/>
          <w:bCs w:val="0"/>
          <w:color w:val="1086A9"/>
          <w:sz w:val="36"/>
          <w:szCs w:val="36"/>
        </w:rPr>
      </w:pPr>
      <w:r>
        <w:rPr>
          <w:rFonts w:ascii="Arial" w:hAnsi="Arial" w:cs="Arial"/>
          <w:b w:val="0"/>
          <w:bCs w:val="0"/>
          <w:color w:val="1086A9"/>
          <w:sz w:val="36"/>
          <w:szCs w:val="36"/>
        </w:rPr>
        <w:t>Περιγραφή</w:t>
      </w:r>
    </w:p>
    <w:p w:rsidR="00641576" w:rsidRDefault="00641576" w:rsidP="00641576">
      <w:pPr>
        <w:pStyle w:val="Web"/>
        <w:shd w:val="clear" w:color="auto" w:fill="F9F9F9"/>
        <w:spacing w:before="0" w:beforeAutospacing="0" w:after="0" w:afterAutospacing="0"/>
        <w:textAlignment w:val="baseline"/>
        <w:rPr>
          <w:rFonts w:ascii="Arial" w:hAnsi="Arial" w:cs="Arial"/>
          <w:color w:val="7F7F7F"/>
        </w:rPr>
      </w:pPr>
      <w:r>
        <w:rPr>
          <w:rFonts w:ascii="Arial" w:hAnsi="Arial" w:cs="Arial"/>
          <w:color w:val="7F7F7F"/>
          <w:bdr w:val="none" w:sz="0" w:space="0" w:color="auto" w:frame="1"/>
        </w:rPr>
        <w:t xml:space="preserve">Η </w:t>
      </w:r>
      <w:proofErr w:type="spellStart"/>
      <w:r>
        <w:rPr>
          <w:rFonts w:ascii="Arial" w:hAnsi="Arial" w:cs="Arial"/>
          <w:color w:val="7F7F7F"/>
          <w:bdr w:val="none" w:sz="0" w:space="0" w:color="auto" w:frame="1"/>
        </w:rPr>
        <w:t>Μεταλουμίν</w:t>
      </w:r>
      <w:proofErr w:type="spellEnd"/>
      <w:r>
        <w:rPr>
          <w:rFonts w:ascii="Arial" w:hAnsi="Arial" w:cs="Arial"/>
          <w:color w:val="7F7F7F"/>
          <w:bdr w:val="none" w:sz="0" w:space="0" w:color="auto" w:frame="1"/>
        </w:rPr>
        <w:t xml:space="preserve"> Α.Ε.Β.Ε. παρουσιάζει το </w:t>
      </w:r>
      <w:proofErr w:type="spellStart"/>
      <w:r>
        <w:rPr>
          <w:rFonts w:ascii="Arial" w:hAnsi="Arial" w:cs="Arial"/>
          <w:color w:val="7F7F7F"/>
          <w:bdr w:val="none" w:sz="0" w:space="0" w:color="auto" w:frame="1"/>
        </w:rPr>
        <w:t>μονοπάσσαλο</w:t>
      </w:r>
      <w:proofErr w:type="spellEnd"/>
      <w:r>
        <w:rPr>
          <w:rFonts w:ascii="Arial" w:hAnsi="Arial" w:cs="Arial"/>
          <w:color w:val="7F7F7F"/>
          <w:bdr w:val="none" w:sz="0" w:space="0" w:color="auto" w:frame="1"/>
        </w:rPr>
        <w:t xml:space="preserve"> σύστημα στήριξης </w:t>
      </w:r>
      <w:proofErr w:type="spellStart"/>
      <w:r>
        <w:rPr>
          <w:rFonts w:ascii="Arial" w:hAnsi="Arial" w:cs="Arial"/>
          <w:color w:val="7F7F7F"/>
          <w:bdr w:val="none" w:sz="0" w:space="0" w:color="auto" w:frame="1"/>
        </w:rPr>
        <w:t>φωτοβολταϊκών</w:t>
      </w:r>
      <w:proofErr w:type="spellEnd"/>
      <w:r>
        <w:rPr>
          <w:rFonts w:ascii="Arial" w:hAnsi="Arial" w:cs="Arial"/>
          <w:color w:val="7F7F7F"/>
          <w:bdr w:val="none" w:sz="0" w:space="0" w:color="auto" w:frame="1"/>
        </w:rPr>
        <w:t xml:space="preserve"> συλλεκτών, με προκαθορισμένη ή προσαρμοζόμενη (εποχιακή) κλίση.</w:t>
      </w:r>
    </w:p>
    <w:p w:rsidR="00641576" w:rsidRDefault="00641576" w:rsidP="00641576">
      <w:pPr>
        <w:pStyle w:val="Web"/>
        <w:shd w:val="clear" w:color="auto" w:fill="F9F9F9"/>
        <w:spacing w:before="0" w:beforeAutospacing="0" w:after="0" w:afterAutospacing="0"/>
        <w:textAlignment w:val="baseline"/>
        <w:rPr>
          <w:rFonts w:ascii="Arial" w:hAnsi="Arial" w:cs="Arial"/>
          <w:color w:val="7F7F7F"/>
        </w:rPr>
      </w:pPr>
      <w:r>
        <w:rPr>
          <w:rFonts w:ascii="Arial" w:hAnsi="Arial" w:cs="Arial"/>
          <w:color w:val="7F7F7F"/>
          <w:bdr w:val="none" w:sz="0" w:space="0" w:color="auto" w:frame="1"/>
        </w:rPr>
        <w:t xml:space="preserve">Χαρακτηριζόμενο από εξαιρετικά υψηλή μηχανική αντοχή και αντίσταση στη διάβρωση, έχει την δυνατότητα επέκτασης μήκους της κατασκευής έως και 40m σε μήκος, την προσθήκη επιπλέον εξοπλισμού στην κύρια κατασκευή, τον ειδικό σχεδιασμό σε περίπτωση πάνελ διπλής όψεως (όχι μόνο ψηλότερη κατασκευή, αλλά και ειδικά </w:t>
      </w:r>
      <w:proofErr w:type="spellStart"/>
      <w:r>
        <w:rPr>
          <w:rFonts w:ascii="Arial" w:hAnsi="Arial" w:cs="Arial"/>
          <w:color w:val="7F7F7F"/>
          <w:bdr w:val="none" w:sz="0" w:space="0" w:color="auto" w:frame="1"/>
        </w:rPr>
        <w:t>clamps</w:t>
      </w:r>
      <w:proofErr w:type="spellEnd"/>
      <w:r>
        <w:rPr>
          <w:rFonts w:ascii="Arial" w:hAnsi="Arial" w:cs="Arial"/>
          <w:color w:val="7F7F7F"/>
          <w:bdr w:val="none" w:sz="0" w:space="0" w:color="auto" w:frame="1"/>
        </w:rPr>
        <w:t xml:space="preserve"> εγκεκριμένα από τους κατασκευαστές των συλλεκτών) και πολλές άλλες πατέντες που πραγματοποιούνται βάσει των αναγκών του κάθε έργου, παράγουμε συστήματα στήριξης πλήρως προσαρμοσμένα στις ανάγκες σας, για όλα τα είδη των έργων αγρού.</w:t>
      </w:r>
    </w:p>
    <w:p w:rsidR="00641576" w:rsidRDefault="00641576" w:rsidP="00641576">
      <w:pPr>
        <w:pStyle w:val="Web"/>
        <w:shd w:val="clear" w:color="auto" w:fill="F9F9F9"/>
        <w:spacing w:before="0" w:beforeAutospacing="0" w:after="0" w:afterAutospacing="0"/>
        <w:textAlignment w:val="baseline"/>
        <w:rPr>
          <w:rFonts w:ascii="Arial" w:hAnsi="Arial" w:cs="Arial"/>
          <w:color w:val="7F7F7F"/>
          <w:bdr w:val="none" w:sz="0" w:space="0" w:color="auto" w:frame="1"/>
        </w:rPr>
      </w:pPr>
      <w:r>
        <w:rPr>
          <w:rFonts w:ascii="Arial" w:hAnsi="Arial" w:cs="Arial"/>
          <w:color w:val="7F7F7F"/>
          <w:bdr w:val="none" w:sz="0" w:space="0" w:color="auto" w:frame="1"/>
        </w:rPr>
        <w:t>Ο έξυπνος σχεδιασμός του το καθιστά τη βέλτιστη λύση σε περιοχές με μεγάλα φορτία χιονιού και ανέμου, όπως επίσης σε περιπτώσεις μεγάλων κλίσεων εδάφους (Α-Δ, Β-Ν).</w:t>
      </w:r>
    </w:p>
    <w:p w:rsidR="00641576" w:rsidRDefault="00641576" w:rsidP="00641576">
      <w:pPr>
        <w:pStyle w:val="Web"/>
        <w:shd w:val="clear" w:color="auto" w:fill="F9F9F9"/>
        <w:spacing w:before="0" w:beforeAutospacing="0" w:after="0" w:afterAutospacing="0"/>
        <w:textAlignment w:val="baseline"/>
        <w:rPr>
          <w:rFonts w:ascii="Arial" w:hAnsi="Arial" w:cs="Arial"/>
          <w:color w:val="7F7F7F"/>
          <w:bdr w:val="none" w:sz="0" w:space="0" w:color="auto" w:frame="1"/>
        </w:rPr>
      </w:pPr>
    </w:p>
    <w:p w:rsidR="00641576" w:rsidRDefault="00641576" w:rsidP="00641576">
      <w:pPr>
        <w:pStyle w:val="4"/>
        <w:shd w:val="clear" w:color="auto" w:fill="F9F9F9"/>
        <w:spacing w:before="0" w:beforeAutospacing="0" w:after="600" w:afterAutospacing="0" w:line="450" w:lineRule="atLeast"/>
        <w:jc w:val="center"/>
        <w:textAlignment w:val="baseline"/>
        <w:rPr>
          <w:rFonts w:ascii="Arial" w:hAnsi="Arial" w:cs="Arial"/>
          <w:b w:val="0"/>
          <w:bCs w:val="0"/>
          <w:color w:val="1086A9"/>
          <w:sz w:val="36"/>
          <w:szCs w:val="36"/>
        </w:rPr>
      </w:pPr>
      <w:r>
        <w:rPr>
          <w:rFonts w:ascii="Arial" w:hAnsi="Arial" w:cs="Arial"/>
          <w:b w:val="0"/>
          <w:bCs w:val="0"/>
          <w:color w:val="1086A9"/>
          <w:sz w:val="36"/>
          <w:szCs w:val="36"/>
        </w:rPr>
        <w:t xml:space="preserve">Πλεονεκτήματα του </w:t>
      </w:r>
      <w:proofErr w:type="spellStart"/>
      <w:r>
        <w:rPr>
          <w:rFonts w:ascii="Arial" w:hAnsi="Arial" w:cs="Arial"/>
          <w:b w:val="0"/>
          <w:bCs w:val="0"/>
          <w:color w:val="1086A9"/>
          <w:sz w:val="36"/>
          <w:szCs w:val="36"/>
        </w:rPr>
        <w:t>μονοπάσσαλου</w:t>
      </w:r>
      <w:proofErr w:type="spellEnd"/>
      <w:r>
        <w:rPr>
          <w:rFonts w:ascii="Arial" w:hAnsi="Arial" w:cs="Arial"/>
          <w:b w:val="0"/>
          <w:bCs w:val="0"/>
          <w:color w:val="1086A9"/>
          <w:sz w:val="36"/>
          <w:szCs w:val="36"/>
        </w:rPr>
        <w:t xml:space="preserve"> συστήματος</w:t>
      </w:r>
    </w:p>
    <w:p w:rsidR="00641576" w:rsidRPr="00641576" w:rsidRDefault="00641576" w:rsidP="00641576">
      <w:pPr>
        <w:numPr>
          <w:ilvl w:val="0"/>
          <w:numId w:val="2"/>
        </w:numPr>
        <w:spacing w:after="0" w:line="240" w:lineRule="auto"/>
        <w:ind w:left="0"/>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Εύκολη και γρήγορη εγκατάσταση, χάρη στον έξυπνο σχεδιασμό και την προσαρμοστικότητα</w:t>
      </w:r>
    </w:p>
    <w:p w:rsidR="00641576" w:rsidRPr="00641576" w:rsidRDefault="00641576" w:rsidP="00641576">
      <w:pPr>
        <w:numPr>
          <w:ilvl w:val="0"/>
          <w:numId w:val="2"/>
        </w:numPr>
        <w:spacing w:after="0" w:line="240" w:lineRule="auto"/>
        <w:ind w:left="0"/>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Ελάχιστη απαίτηση συντήρησης</w:t>
      </w:r>
    </w:p>
    <w:p w:rsidR="00641576" w:rsidRPr="00641576" w:rsidRDefault="00641576" w:rsidP="00641576">
      <w:pPr>
        <w:numPr>
          <w:ilvl w:val="0"/>
          <w:numId w:val="2"/>
        </w:numPr>
        <w:spacing w:after="0" w:line="240" w:lineRule="auto"/>
        <w:ind w:left="0"/>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Άριστη σχέση ποιότητας – τιμής &amp; απαίτηση ελάχιστης συντήρησης της κατασκευής</w:t>
      </w:r>
    </w:p>
    <w:p w:rsidR="00641576" w:rsidRPr="00641576" w:rsidRDefault="00641576" w:rsidP="00641576">
      <w:pPr>
        <w:numPr>
          <w:ilvl w:val="0"/>
          <w:numId w:val="2"/>
        </w:numPr>
        <w:spacing w:after="0" w:line="240" w:lineRule="auto"/>
        <w:ind w:left="0"/>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Η τέλεια λύση για περιοχές με υψηλές κλίσεις εδάφους (Α-Δ, Β-Ν) – Μία εύκολα προσαρμοζόμενη κατασκευή ανεξαρτήτως εδαφικών ιδιαιτεροτήτων</w:t>
      </w:r>
    </w:p>
    <w:p w:rsidR="00641576" w:rsidRPr="00641576" w:rsidRDefault="00641576" w:rsidP="00641576">
      <w:pPr>
        <w:numPr>
          <w:ilvl w:val="0"/>
          <w:numId w:val="2"/>
        </w:numPr>
        <w:spacing w:after="0" w:line="240" w:lineRule="auto"/>
        <w:ind w:left="0"/>
        <w:textAlignment w:val="baseline"/>
        <w:rPr>
          <w:rFonts w:ascii="Arial" w:eastAsia="Times New Roman" w:hAnsi="Arial" w:cs="Arial"/>
          <w:color w:val="7F7F7F"/>
          <w:sz w:val="24"/>
          <w:szCs w:val="24"/>
          <w:lang w:eastAsia="el-GR"/>
        </w:rPr>
      </w:pPr>
      <w:r w:rsidRPr="00641576">
        <w:rPr>
          <w:rFonts w:ascii="Arial" w:eastAsia="Times New Roman" w:hAnsi="Arial" w:cs="Arial"/>
          <w:color w:val="7F7F7F"/>
          <w:sz w:val="24"/>
          <w:szCs w:val="24"/>
          <w:lang w:eastAsia="el-GR"/>
        </w:rPr>
        <w:t>Μονωτικό υλικό – Αποφυγή γαλβανικής διάβρωσης</w:t>
      </w:r>
    </w:p>
    <w:p w:rsidR="00641576" w:rsidRDefault="00641576" w:rsidP="00641576">
      <w:pPr>
        <w:pStyle w:val="4"/>
        <w:shd w:val="clear" w:color="auto" w:fill="F9F9F9"/>
        <w:spacing w:before="0" w:beforeAutospacing="0" w:after="600" w:afterAutospacing="0" w:line="450" w:lineRule="atLeast"/>
        <w:jc w:val="center"/>
        <w:textAlignment w:val="baseline"/>
        <w:rPr>
          <w:rFonts w:ascii="Arial" w:hAnsi="Arial" w:cs="Arial"/>
          <w:b w:val="0"/>
          <w:bCs w:val="0"/>
          <w:color w:val="1086A9"/>
          <w:sz w:val="36"/>
          <w:szCs w:val="36"/>
        </w:rPr>
      </w:pPr>
    </w:p>
    <w:p w:rsidR="00641576" w:rsidRDefault="00641576" w:rsidP="00641576">
      <w:pPr>
        <w:pStyle w:val="4"/>
        <w:shd w:val="clear" w:color="auto" w:fill="F9F9F9"/>
        <w:spacing w:before="0" w:beforeAutospacing="0" w:after="600" w:afterAutospacing="0" w:line="450" w:lineRule="atLeast"/>
        <w:jc w:val="center"/>
        <w:textAlignment w:val="baseline"/>
        <w:rPr>
          <w:rFonts w:ascii="Arial" w:hAnsi="Arial" w:cs="Arial"/>
          <w:b w:val="0"/>
          <w:bCs w:val="0"/>
          <w:color w:val="1086A9"/>
          <w:sz w:val="36"/>
          <w:szCs w:val="36"/>
        </w:rPr>
      </w:pPr>
    </w:p>
    <w:p w:rsidR="00641576" w:rsidRDefault="00641576" w:rsidP="00641576">
      <w:pPr>
        <w:pStyle w:val="Web"/>
        <w:shd w:val="clear" w:color="auto" w:fill="F9F9F9"/>
        <w:spacing w:before="0" w:beforeAutospacing="0" w:after="0" w:afterAutospacing="0"/>
        <w:jc w:val="center"/>
        <w:textAlignment w:val="baseline"/>
        <w:rPr>
          <w:rFonts w:ascii="Arial" w:hAnsi="Arial" w:cs="Arial"/>
          <w:color w:val="1086A9"/>
          <w:sz w:val="36"/>
          <w:szCs w:val="36"/>
          <w:shd w:val="clear" w:color="auto" w:fill="F9F9F9"/>
        </w:rPr>
      </w:pPr>
      <w:r>
        <w:rPr>
          <w:rFonts w:ascii="Arial" w:hAnsi="Arial" w:cs="Arial"/>
          <w:color w:val="1086A9"/>
          <w:sz w:val="36"/>
          <w:szCs w:val="36"/>
          <w:shd w:val="clear" w:color="auto" w:fill="F9F9F9"/>
        </w:rPr>
        <w:lastRenderedPageBreak/>
        <w:t xml:space="preserve">Προϊόντα </w:t>
      </w:r>
      <w:proofErr w:type="spellStart"/>
      <w:r>
        <w:rPr>
          <w:rFonts w:ascii="Arial" w:hAnsi="Arial" w:cs="Arial"/>
          <w:color w:val="1086A9"/>
          <w:sz w:val="36"/>
          <w:szCs w:val="36"/>
          <w:shd w:val="clear" w:color="auto" w:fill="F9F9F9"/>
        </w:rPr>
        <w:t>Μονοπάσσαλου</w:t>
      </w:r>
      <w:proofErr w:type="spellEnd"/>
      <w:r>
        <w:rPr>
          <w:rFonts w:ascii="Arial" w:hAnsi="Arial" w:cs="Arial"/>
          <w:color w:val="1086A9"/>
          <w:sz w:val="36"/>
          <w:szCs w:val="36"/>
          <w:shd w:val="clear" w:color="auto" w:fill="F9F9F9"/>
        </w:rPr>
        <w:t xml:space="preserve"> Συστήματος Στήριξης</w:t>
      </w:r>
    </w:p>
    <w:p w:rsidR="00641576" w:rsidRDefault="00641576" w:rsidP="00641576">
      <w:pPr>
        <w:pStyle w:val="Web"/>
        <w:shd w:val="clear" w:color="auto" w:fill="F9F9F9"/>
        <w:spacing w:before="0" w:beforeAutospacing="0" w:after="0" w:afterAutospacing="0"/>
        <w:jc w:val="center"/>
        <w:textAlignment w:val="baseline"/>
        <w:rPr>
          <w:rFonts w:ascii="Arial" w:hAnsi="Arial" w:cs="Arial"/>
          <w:color w:val="1086A9"/>
          <w:sz w:val="36"/>
          <w:szCs w:val="36"/>
          <w:shd w:val="clear" w:color="auto" w:fill="F9F9F9"/>
        </w:rPr>
      </w:pPr>
    </w:p>
    <w:p w:rsidR="00641576" w:rsidRPr="00641576" w:rsidRDefault="00641576" w:rsidP="00641576">
      <w:pPr>
        <w:pStyle w:val="2"/>
        <w:spacing w:before="0" w:line="600" w:lineRule="atLeast"/>
        <w:textAlignment w:val="baseline"/>
        <w:rPr>
          <w:rFonts w:ascii="Arial" w:hAnsi="Arial" w:cs="Arial"/>
          <w:color w:val="2E2E2E"/>
          <w:sz w:val="28"/>
          <w:szCs w:val="28"/>
        </w:rPr>
      </w:pPr>
      <w:r w:rsidRPr="00641576">
        <w:rPr>
          <w:rFonts w:ascii="Arial" w:hAnsi="Arial" w:cs="Arial"/>
          <w:b/>
          <w:bCs/>
          <w:color w:val="2E2E2E"/>
          <w:sz w:val="28"/>
          <w:szCs w:val="28"/>
        </w:rPr>
        <w:t>M-FS-101P</w:t>
      </w:r>
    </w:p>
    <w:p w:rsidR="00641576" w:rsidRDefault="00641576" w:rsidP="00641576">
      <w:pPr>
        <w:pStyle w:val="Web"/>
        <w:spacing w:before="0" w:beforeAutospacing="0" w:after="0" w:afterAutospacing="0"/>
        <w:textAlignment w:val="baseline"/>
        <w:rPr>
          <w:rFonts w:ascii="Arial" w:hAnsi="Arial" w:cs="Arial"/>
          <w:color w:val="7F7F7F"/>
          <w:sz w:val="28"/>
          <w:szCs w:val="28"/>
        </w:rPr>
      </w:pPr>
      <w:r w:rsidRPr="00641576">
        <w:rPr>
          <w:rFonts w:ascii="Arial" w:hAnsi="Arial" w:cs="Arial"/>
          <w:color w:val="7F7F7F"/>
          <w:sz w:val="28"/>
          <w:szCs w:val="28"/>
        </w:rPr>
        <w:t>1 συλλέκτης καθ’ ύψος σε κατακόρυφη διάταξη</w:t>
      </w:r>
    </w:p>
    <w:p w:rsidR="00641576" w:rsidRDefault="00641576" w:rsidP="00641576">
      <w:pPr>
        <w:pStyle w:val="Web"/>
        <w:spacing w:before="0" w:beforeAutospacing="0" w:after="0" w:afterAutospacing="0"/>
        <w:textAlignment w:val="baseline"/>
        <w:rPr>
          <w:rFonts w:ascii="Arial" w:hAnsi="Arial" w:cs="Arial"/>
          <w:color w:val="7F7F7F"/>
          <w:sz w:val="28"/>
          <w:szCs w:val="28"/>
        </w:rPr>
      </w:pPr>
      <w:hyperlink r:id="rId6" w:history="1">
        <w:r w:rsidRPr="00641576">
          <w:rPr>
            <w:rStyle w:val="-"/>
          </w:rPr>
          <w:t>https://metaloumin.gr/wp-content/uploads/2022/03/1.-M-FS-101P-1.pdf</w:t>
        </w:r>
      </w:hyperlink>
    </w:p>
    <w:p w:rsidR="00641576" w:rsidRDefault="00641576" w:rsidP="00641576">
      <w:pPr>
        <w:pStyle w:val="Web"/>
        <w:spacing w:before="0" w:beforeAutospacing="0" w:after="0" w:afterAutospacing="0"/>
        <w:textAlignment w:val="baseline"/>
        <w:rPr>
          <w:rFonts w:ascii="Arial" w:hAnsi="Arial" w:cs="Arial"/>
          <w:color w:val="7F7F7F"/>
          <w:sz w:val="28"/>
          <w:szCs w:val="28"/>
        </w:rPr>
      </w:pPr>
    </w:p>
    <w:p w:rsidR="00641576" w:rsidRPr="00641576" w:rsidRDefault="00641576" w:rsidP="00641576">
      <w:pPr>
        <w:pStyle w:val="2"/>
        <w:spacing w:before="0" w:line="600" w:lineRule="atLeast"/>
        <w:textAlignment w:val="baseline"/>
        <w:rPr>
          <w:rFonts w:ascii="Arial" w:hAnsi="Arial" w:cs="Arial"/>
          <w:color w:val="2E2E2E"/>
          <w:sz w:val="28"/>
          <w:szCs w:val="28"/>
        </w:rPr>
      </w:pPr>
      <w:r w:rsidRPr="00641576">
        <w:rPr>
          <w:rFonts w:ascii="Arial" w:hAnsi="Arial" w:cs="Arial"/>
          <w:b/>
          <w:bCs/>
          <w:color w:val="2E2E2E"/>
          <w:sz w:val="28"/>
          <w:szCs w:val="28"/>
        </w:rPr>
        <w:t>M-FS-102P</w:t>
      </w:r>
    </w:p>
    <w:p w:rsidR="00641576" w:rsidRPr="00641576" w:rsidRDefault="00641576" w:rsidP="00641576">
      <w:pPr>
        <w:pStyle w:val="Web"/>
        <w:spacing w:before="0" w:beforeAutospacing="0" w:after="0" w:afterAutospacing="0"/>
        <w:textAlignment w:val="baseline"/>
        <w:rPr>
          <w:rFonts w:ascii="Arial" w:hAnsi="Arial" w:cs="Arial"/>
          <w:color w:val="7F7F7F"/>
          <w:sz w:val="28"/>
          <w:szCs w:val="28"/>
        </w:rPr>
      </w:pPr>
      <w:r w:rsidRPr="00641576">
        <w:rPr>
          <w:rFonts w:ascii="Arial" w:hAnsi="Arial" w:cs="Arial"/>
          <w:color w:val="7F7F7F"/>
          <w:sz w:val="28"/>
          <w:szCs w:val="28"/>
        </w:rPr>
        <w:t>2 σειρές συλλεκτών σε κατακόρυφη διάταξη</w:t>
      </w:r>
    </w:p>
    <w:p w:rsidR="00641576" w:rsidRDefault="00641576" w:rsidP="00641576">
      <w:pPr>
        <w:pStyle w:val="Web"/>
        <w:spacing w:before="0" w:beforeAutospacing="0" w:after="0" w:afterAutospacing="0"/>
        <w:textAlignment w:val="baseline"/>
        <w:rPr>
          <w:rFonts w:ascii="Arial" w:hAnsi="Arial" w:cs="Arial"/>
          <w:color w:val="7F7F7F"/>
          <w:sz w:val="28"/>
          <w:szCs w:val="28"/>
        </w:rPr>
      </w:pPr>
      <w:hyperlink r:id="rId7" w:history="1">
        <w:r w:rsidRPr="00641576">
          <w:rPr>
            <w:rStyle w:val="-"/>
          </w:rPr>
          <w:t>https://metaloumin.gr/wp-content/uploads/2022/03/1.-M-FS-102P2.pdf</w:t>
        </w:r>
      </w:hyperlink>
    </w:p>
    <w:p w:rsidR="00641576" w:rsidRDefault="00641576" w:rsidP="00641576">
      <w:pPr>
        <w:pStyle w:val="Web"/>
        <w:spacing w:before="0" w:beforeAutospacing="0" w:after="0" w:afterAutospacing="0"/>
        <w:textAlignment w:val="baseline"/>
        <w:rPr>
          <w:rFonts w:ascii="Arial" w:hAnsi="Arial" w:cs="Arial"/>
          <w:color w:val="7F7F7F"/>
          <w:sz w:val="28"/>
          <w:szCs w:val="28"/>
        </w:rPr>
      </w:pPr>
    </w:p>
    <w:p w:rsidR="00641576" w:rsidRPr="00641576" w:rsidRDefault="00641576" w:rsidP="00641576">
      <w:pPr>
        <w:pStyle w:val="2"/>
        <w:spacing w:before="0" w:line="600" w:lineRule="atLeast"/>
        <w:textAlignment w:val="baseline"/>
        <w:rPr>
          <w:rFonts w:ascii="Arial" w:hAnsi="Arial" w:cs="Arial"/>
          <w:color w:val="2E2E2E"/>
          <w:sz w:val="28"/>
          <w:szCs w:val="28"/>
        </w:rPr>
      </w:pPr>
      <w:r w:rsidRPr="00641576">
        <w:rPr>
          <w:rFonts w:ascii="Arial" w:hAnsi="Arial" w:cs="Arial"/>
          <w:b/>
          <w:bCs/>
          <w:color w:val="2E2E2E"/>
          <w:sz w:val="28"/>
          <w:szCs w:val="28"/>
        </w:rPr>
        <w:t>M-FS-102L</w:t>
      </w:r>
    </w:p>
    <w:p w:rsidR="00641576" w:rsidRDefault="00641576" w:rsidP="00641576">
      <w:pPr>
        <w:pStyle w:val="Web"/>
        <w:spacing w:before="0" w:beforeAutospacing="0" w:after="0" w:afterAutospacing="0"/>
        <w:textAlignment w:val="baseline"/>
        <w:rPr>
          <w:rFonts w:ascii="Arial" w:hAnsi="Arial" w:cs="Arial"/>
          <w:color w:val="7F7F7F"/>
          <w:sz w:val="28"/>
          <w:szCs w:val="28"/>
        </w:rPr>
      </w:pPr>
      <w:r w:rsidRPr="00641576">
        <w:rPr>
          <w:rFonts w:ascii="Arial" w:hAnsi="Arial" w:cs="Arial"/>
          <w:color w:val="7F7F7F"/>
          <w:sz w:val="28"/>
          <w:szCs w:val="28"/>
        </w:rPr>
        <w:t>2 σειρές συλλεκτών σε οριζόντια διάταξη</w:t>
      </w:r>
    </w:p>
    <w:p w:rsidR="00641576" w:rsidRDefault="00641576" w:rsidP="00641576">
      <w:pPr>
        <w:pStyle w:val="Web"/>
        <w:spacing w:before="0" w:beforeAutospacing="0" w:after="0" w:afterAutospacing="0"/>
        <w:textAlignment w:val="baseline"/>
        <w:rPr>
          <w:rFonts w:ascii="Arial" w:hAnsi="Arial" w:cs="Arial"/>
          <w:color w:val="7F7F7F"/>
          <w:sz w:val="28"/>
          <w:szCs w:val="28"/>
        </w:rPr>
      </w:pPr>
      <w:hyperlink r:id="rId8" w:history="1">
        <w:r w:rsidRPr="00641576">
          <w:rPr>
            <w:rStyle w:val="-"/>
          </w:rPr>
          <w:t>https://metaloumin.gr/wp-content/uploads/2022/03/1.-M-FS-102L-3.pdf</w:t>
        </w:r>
      </w:hyperlink>
    </w:p>
    <w:p w:rsidR="00641576" w:rsidRDefault="00641576" w:rsidP="00641576">
      <w:pPr>
        <w:pStyle w:val="Web"/>
        <w:spacing w:before="0" w:beforeAutospacing="0" w:after="0" w:afterAutospacing="0"/>
        <w:textAlignment w:val="baseline"/>
        <w:rPr>
          <w:rFonts w:ascii="Arial" w:hAnsi="Arial" w:cs="Arial"/>
          <w:color w:val="7F7F7F"/>
          <w:sz w:val="28"/>
          <w:szCs w:val="28"/>
        </w:rPr>
      </w:pPr>
    </w:p>
    <w:p w:rsidR="00641576" w:rsidRPr="00641576" w:rsidRDefault="00641576" w:rsidP="00641576">
      <w:pPr>
        <w:pStyle w:val="2"/>
        <w:spacing w:before="0" w:line="600" w:lineRule="atLeast"/>
        <w:textAlignment w:val="baseline"/>
        <w:rPr>
          <w:rFonts w:ascii="Arial" w:hAnsi="Arial" w:cs="Arial"/>
          <w:color w:val="2E2E2E"/>
          <w:sz w:val="28"/>
          <w:szCs w:val="28"/>
        </w:rPr>
      </w:pPr>
      <w:r w:rsidRPr="00641576">
        <w:rPr>
          <w:rFonts w:ascii="Arial" w:hAnsi="Arial" w:cs="Arial"/>
          <w:b/>
          <w:bCs/>
          <w:color w:val="2E2E2E"/>
          <w:sz w:val="28"/>
          <w:szCs w:val="28"/>
        </w:rPr>
        <w:t>M-FS-103L</w:t>
      </w:r>
    </w:p>
    <w:p w:rsidR="00641576" w:rsidRPr="00641576" w:rsidRDefault="00641576" w:rsidP="00641576">
      <w:pPr>
        <w:pStyle w:val="Web"/>
        <w:spacing w:before="0" w:beforeAutospacing="0" w:after="0" w:afterAutospacing="0"/>
        <w:textAlignment w:val="baseline"/>
        <w:rPr>
          <w:rFonts w:ascii="Arial" w:hAnsi="Arial" w:cs="Arial"/>
          <w:color w:val="7F7F7F"/>
          <w:sz w:val="28"/>
          <w:szCs w:val="28"/>
        </w:rPr>
      </w:pPr>
      <w:r w:rsidRPr="00641576">
        <w:rPr>
          <w:rFonts w:ascii="Arial" w:hAnsi="Arial" w:cs="Arial"/>
          <w:color w:val="7F7F7F"/>
          <w:sz w:val="28"/>
          <w:szCs w:val="28"/>
        </w:rPr>
        <w:t>3 συλλέκτες καθ’ ύψος σε οριζόντια διάταξη</w:t>
      </w:r>
    </w:p>
    <w:p w:rsidR="00641576" w:rsidRPr="00641576" w:rsidRDefault="00641576" w:rsidP="00641576">
      <w:pPr>
        <w:pStyle w:val="Web"/>
        <w:spacing w:before="0" w:beforeAutospacing="0" w:after="0" w:afterAutospacing="0"/>
        <w:textAlignment w:val="baseline"/>
        <w:rPr>
          <w:rFonts w:ascii="Arial" w:hAnsi="Arial" w:cs="Arial"/>
          <w:color w:val="7F7F7F"/>
          <w:sz w:val="28"/>
          <w:szCs w:val="28"/>
        </w:rPr>
      </w:pPr>
      <w:hyperlink r:id="rId9" w:history="1">
        <w:r w:rsidRPr="00641576">
          <w:rPr>
            <w:rStyle w:val="-"/>
          </w:rPr>
          <w:t>https://metaloumin.gr/wp-content/uploads/2022/03/M-FS-103L-4.pdf</w:t>
        </w:r>
      </w:hyperlink>
    </w:p>
    <w:p w:rsidR="00641576" w:rsidRDefault="00641576" w:rsidP="00641576">
      <w:pPr>
        <w:pStyle w:val="Web"/>
        <w:shd w:val="clear" w:color="auto" w:fill="F9F9F9"/>
        <w:spacing w:before="0" w:beforeAutospacing="0" w:after="0" w:afterAutospacing="0"/>
        <w:jc w:val="center"/>
        <w:textAlignment w:val="baseline"/>
        <w:rPr>
          <w:rFonts w:ascii="Arial" w:hAnsi="Arial" w:cs="Arial"/>
          <w:color w:val="7F7F7F"/>
        </w:rPr>
      </w:pPr>
    </w:p>
    <w:p w:rsidR="00641576" w:rsidRPr="00641576" w:rsidRDefault="00641576" w:rsidP="00641576">
      <w:pPr>
        <w:pStyle w:val="2"/>
        <w:spacing w:before="0" w:line="600" w:lineRule="atLeast"/>
        <w:textAlignment w:val="baseline"/>
        <w:rPr>
          <w:rFonts w:ascii="Arial" w:hAnsi="Arial" w:cs="Arial"/>
          <w:color w:val="2E2E2E"/>
          <w:sz w:val="28"/>
          <w:szCs w:val="28"/>
        </w:rPr>
      </w:pPr>
      <w:r w:rsidRPr="00641576">
        <w:rPr>
          <w:rFonts w:ascii="Arial" w:hAnsi="Arial" w:cs="Arial"/>
          <w:b/>
          <w:bCs/>
          <w:color w:val="2E2E2E"/>
          <w:sz w:val="28"/>
          <w:szCs w:val="28"/>
        </w:rPr>
        <w:t>M-FS-104L</w:t>
      </w:r>
    </w:p>
    <w:p w:rsidR="00641576" w:rsidRDefault="00641576" w:rsidP="00641576">
      <w:pPr>
        <w:pStyle w:val="Web"/>
        <w:spacing w:before="0" w:beforeAutospacing="0" w:after="0" w:afterAutospacing="0"/>
        <w:textAlignment w:val="baseline"/>
        <w:rPr>
          <w:rFonts w:ascii="Arial" w:hAnsi="Arial" w:cs="Arial"/>
          <w:color w:val="7F7F7F"/>
          <w:sz w:val="28"/>
          <w:szCs w:val="28"/>
        </w:rPr>
      </w:pPr>
      <w:r w:rsidRPr="00641576">
        <w:rPr>
          <w:rFonts w:ascii="Arial" w:hAnsi="Arial" w:cs="Arial"/>
          <w:color w:val="7F7F7F"/>
          <w:sz w:val="28"/>
          <w:szCs w:val="28"/>
        </w:rPr>
        <w:t>4 σειρές συλλεκτών καθ’ ύψος σε οριζόντια διάταξη</w:t>
      </w:r>
    </w:p>
    <w:p w:rsidR="00641576" w:rsidRDefault="00641576" w:rsidP="00641576">
      <w:pPr>
        <w:pStyle w:val="Web"/>
        <w:spacing w:before="0" w:beforeAutospacing="0" w:after="0" w:afterAutospacing="0"/>
        <w:textAlignment w:val="baseline"/>
        <w:rPr>
          <w:rFonts w:ascii="Arial" w:hAnsi="Arial" w:cs="Arial"/>
          <w:color w:val="7F7F7F"/>
          <w:sz w:val="28"/>
          <w:szCs w:val="28"/>
        </w:rPr>
      </w:pPr>
      <w:hyperlink r:id="rId10" w:history="1">
        <w:r w:rsidRPr="00641576">
          <w:rPr>
            <w:rStyle w:val="-"/>
          </w:rPr>
          <w:t>https://metaloumin.gr/wp-content/uploads/2022/03/M-FS-104L-5.pdf</w:t>
        </w:r>
      </w:hyperlink>
    </w:p>
    <w:p w:rsidR="00641576" w:rsidRDefault="00641576" w:rsidP="00641576">
      <w:pPr>
        <w:pStyle w:val="Web"/>
        <w:spacing w:before="0" w:beforeAutospacing="0" w:after="0" w:afterAutospacing="0"/>
        <w:textAlignment w:val="baseline"/>
        <w:rPr>
          <w:rFonts w:ascii="Arial" w:hAnsi="Arial" w:cs="Arial"/>
          <w:color w:val="7F7F7F"/>
          <w:sz w:val="28"/>
          <w:szCs w:val="28"/>
        </w:rPr>
      </w:pPr>
    </w:p>
    <w:p w:rsidR="00641576" w:rsidRPr="00641576" w:rsidRDefault="00641576" w:rsidP="00641576">
      <w:pPr>
        <w:pStyle w:val="2"/>
        <w:spacing w:before="0" w:line="600" w:lineRule="atLeast"/>
        <w:textAlignment w:val="baseline"/>
        <w:rPr>
          <w:rFonts w:ascii="Arial" w:hAnsi="Arial" w:cs="Arial"/>
          <w:color w:val="2E2E2E"/>
          <w:sz w:val="28"/>
          <w:szCs w:val="28"/>
        </w:rPr>
      </w:pPr>
      <w:r w:rsidRPr="00641576">
        <w:rPr>
          <w:rFonts w:ascii="Arial" w:hAnsi="Arial" w:cs="Arial"/>
          <w:b/>
          <w:bCs/>
          <w:color w:val="2E2E2E"/>
          <w:sz w:val="28"/>
          <w:szCs w:val="28"/>
        </w:rPr>
        <w:t>M-FS-112P</w:t>
      </w:r>
    </w:p>
    <w:p w:rsidR="00641576" w:rsidRDefault="00641576" w:rsidP="00641576">
      <w:pPr>
        <w:pStyle w:val="Web"/>
        <w:spacing w:before="0" w:beforeAutospacing="0" w:after="0" w:afterAutospacing="0"/>
        <w:textAlignment w:val="baseline"/>
        <w:rPr>
          <w:rFonts w:ascii="Arial" w:hAnsi="Arial" w:cs="Arial"/>
          <w:color w:val="7F7F7F"/>
          <w:sz w:val="28"/>
          <w:szCs w:val="28"/>
        </w:rPr>
      </w:pPr>
      <w:r w:rsidRPr="00641576">
        <w:rPr>
          <w:rFonts w:ascii="Arial" w:hAnsi="Arial" w:cs="Arial"/>
          <w:color w:val="7F7F7F"/>
          <w:sz w:val="28"/>
          <w:szCs w:val="28"/>
        </w:rPr>
        <w:t>2 σειρές συλλεκτών σε κατακόρυφη διάταξη</w:t>
      </w:r>
    </w:p>
    <w:bookmarkStart w:id="0" w:name="_GoBack"/>
    <w:bookmarkEnd w:id="0"/>
    <w:p w:rsidR="00641576" w:rsidRPr="00641576" w:rsidRDefault="00641576" w:rsidP="00641576">
      <w:pPr>
        <w:pStyle w:val="Web"/>
        <w:spacing w:before="0" w:beforeAutospacing="0" w:after="0" w:afterAutospacing="0"/>
        <w:textAlignment w:val="baseline"/>
        <w:rPr>
          <w:rFonts w:ascii="Arial" w:hAnsi="Arial" w:cs="Arial"/>
          <w:color w:val="7F7F7F"/>
          <w:sz w:val="28"/>
          <w:szCs w:val="28"/>
        </w:rPr>
      </w:pPr>
      <w:r>
        <w:rPr>
          <w:rFonts w:ascii="Arial" w:hAnsi="Arial" w:cs="Arial"/>
          <w:color w:val="7F7F7F"/>
          <w:sz w:val="28"/>
          <w:szCs w:val="28"/>
        </w:rPr>
        <w:fldChar w:fldCharType="begin"/>
      </w:r>
      <w:r>
        <w:rPr>
          <w:rFonts w:ascii="Arial" w:hAnsi="Arial" w:cs="Arial"/>
          <w:color w:val="7F7F7F"/>
          <w:sz w:val="28"/>
          <w:szCs w:val="28"/>
        </w:rPr>
        <w:instrText xml:space="preserve"> HYPERLINK "https://metaloumin.gr/wp-content/uploads/2022/03/M-FS-112P-6.pdf" </w:instrText>
      </w:r>
      <w:r>
        <w:rPr>
          <w:rFonts w:ascii="Arial" w:hAnsi="Arial" w:cs="Arial"/>
          <w:color w:val="7F7F7F"/>
          <w:sz w:val="28"/>
          <w:szCs w:val="28"/>
        </w:rPr>
      </w:r>
      <w:r>
        <w:rPr>
          <w:rFonts w:ascii="Arial" w:hAnsi="Arial" w:cs="Arial"/>
          <w:color w:val="7F7F7F"/>
          <w:sz w:val="28"/>
          <w:szCs w:val="28"/>
        </w:rPr>
        <w:fldChar w:fldCharType="separate"/>
      </w:r>
      <w:r w:rsidRPr="00641576">
        <w:rPr>
          <w:rStyle w:val="-"/>
        </w:rPr>
        <w:t>https://metaloumin.gr/wp-content/uploads/2022/03/M-FS-112P-6.pdf</w:t>
      </w:r>
      <w:r>
        <w:rPr>
          <w:rFonts w:ascii="Arial" w:hAnsi="Arial" w:cs="Arial"/>
          <w:color w:val="7F7F7F"/>
          <w:sz w:val="28"/>
          <w:szCs w:val="28"/>
        </w:rPr>
        <w:fldChar w:fldCharType="end"/>
      </w:r>
    </w:p>
    <w:p w:rsidR="00641576" w:rsidRPr="00641576" w:rsidRDefault="00641576" w:rsidP="00641576">
      <w:pPr>
        <w:pStyle w:val="Web"/>
        <w:spacing w:before="0" w:beforeAutospacing="0" w:after="0" w:afterAutospacing="0"/>
        <w:textAlignment w:val="baseline"/>
        <w:rPr>
          <w:rFonts w:ascii="Arial" w:hAnsi="Arial" w:cs="Arial"/>
          <w:color w:val="7F7F7F"/>
          <w:sz w:val="28"/>
          <w:szCs w:val="28"/>
        </w:rPr>
      </w:pPr>
    </w:p>
    <w:p w:rsidR="00641576" w:rsidRDefault="00641576" w:rsidP="00641576">
      <w:pPr>
        <w:pStyle w:val="Web"/>
        <w:shd w:val="clear" w:color="auto" w:fill="F9F9F9"/>
        <w:spacing w:before="0" w:beforeAutospacing="0" w:after="0" w:afterAutospacing="0"/>
        <w:textAlignment w:val="baseline"/>
        <w:rPr>
          <w:rFonts w:ascii="Arial" w:hAnsi="Arial" w:cs="Arial"/>
          <w:color w:val="7F7F7F"/>
        </w:rPr>
      </w:pPr>
    </w:p>
    <w:p w:rsidR="00641576" w:rsidRDefault="00641576" w:rsidP="00641576">
      <w:pPr>
        <w:jc w:val="center"/>
      </w:pPr>
    </w:p>
    <w:sectPr w:rsidR="00641576" w:rsidSect="00641576">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C3A"/>
    <w:multiLevelType w:val="hybridMultilevel"/>
    <w:tmpl w:val="8A2AFE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AC43A9"/>
    <w:multiLevelType w:val="multilevel"/>
    <w:tmpl w:val="E838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76"/>
    <w:rsid w:val="001E295A"/>
    <w:rsid w:val="006415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CD18"/>
  <w15:chartTrackingRefBased/>
  <w15:docId w15:val="{6DC700FE-BBC2-49A8-AAAD-ED42D7DB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641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64157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641576"/>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uiPriority w:val="9"/>
    <w:semiHidden/>
    <w:rsid w:val="00641576"/>
    <w:rPr>
      <w:rFonts w:asciiTheme="majorHAnsi" w:eastAsiaTheme="majorEastAsia" w:hAnsiTheme="majorHAnsi" w:cstheme="majorBidi"/>
      <w:color w:val="2E74B5" w:themeColor="accent1" w:themeShade="BF"/>
      <w:sz w:val="26"/>
      <w:szCs w:val="26"/>
    </w:rPr>
  </w:style>
  <w:style w:type="paragraph" w:styleId="a3">
    <w:name w:val="Balloon Text"/>
    <w:basedOn w:val="a"/>
    <w:link w:val="Char"/>
    <w:uiPriority w:val="99"/>
    <w:semiHidden/>
    <w:unhideWhenUsed/>
    <w:rsid w:val="0064157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41576"/>
    <w:rPr>
      <w:rFonts w:ascii="Segoe UI" w:hAnsi="Segoe UI" w:cs="Segoe UI"/>
      <w:sz w:val="18"/>
      <w:szCs w:val="18"/>
    </w:rPr>
  </w:style>
  <w:style w:type="paragraph" w:styleId="a4">
    <w:name w:val="List Paragraph"/>
    <w:basedOn w:val="a"/>
    <w:uiPriority w:val="34"/>
    <w:qFormat/>
    <w:rsid w:val="00641576"/>
    <w:pPr>
      <w:ind w:left="720"/>
      <w:contextualSpacing/>
    </w:pPr>
  </w:style>
  <w:style w:type="paragraph" w:styleId="Web">
    <w:name w:val="Normal (Web)"/>
    <w:basedOn w:val="a"/>
    <w:uiPriority w:val="99"/>
    <w:semiHidden/>
    <w:unhideWhenUsed/>
    <w:rsid w:val="006415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41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30297">
      <w:bodyDiv w:val="1"/>
      <w:marLeft w:val="0"/>
      <w:marRight w:val="0"/>
      <w:marTop w:val="0"/>
      <w:marBottom w:val="0"/>
      <w:divBdr>
        <w:top w:val="none" w:sz="0" w:space="0" w:color="auto"/>
        <w:left w:val="none" w:sz="0" w:space="0" w:color="auto"/>
        <w:bottom w:val="none" w:sz="0" w:space="0" w:color="auto"/>
        <w:right w:val="none" w:sz="0" w:space="0" w:color="auto"/>
      </w:divBdr>
      <w:divsChild>
        <w:div w:id="945160926">
          <w:marLeft w:val="0"/>
          <w:marRight w:val="0"/>
          <w:marTop w:val="0"/>
          <w:marBottom w:val="300"/>
          <w:divBdr>
            <w:top w:val="none" w:sz="0" w:space="0" w:color="auto"/>
            <w:left w:val="none" w:sz="0" w:space="0" w:color="auto"/>
            <w:bottom w:val="none" w:sz="0" w:space="0" w:color="auto"/>
            <w:right w:val="none" w:sz="0" w:space="0" w:color="auto"/>
          </w:divBdr>
        </w:div>
      </w:divsChild>
    </w:div>
    <w:div w:id="461582909">
      <w:bodyDiv w:val="1"/>
      <w:marLeft w:val="0"/>
      <w:marRight w:val="0"/>
      <w:marTop w:val="0"/>
      <w:marBottom w:val="0"/>
      <w:divBdr>
        <w:top w:val="none" w:sz="0" w:space="0" w:color="auto"/>
        <w:left w:val="none" w:sz="0" w:space="0" w:color="auto"/>
        <w:bottom w:val="none" w:sz="0" w:space="0" w:color="auto"/>
        <w:right w:val="none" w:sz="0" w:space="0" w:color="auto"/>
      </w:divBdr>
      <w:divsChild>
        <w:div w:id="1858887500">
          <w:marLeft w:val="0"/>
          <w:marRight w:val="0"/>
          <w:marTop w:val="0"/>
          <w:marBottom w:val="0"/>
          <w:divBdr>
            <w:top w:val="none" w:sz="0" w:space="8" w:color="1086A9"/>
            <w:left w:val="none" w:sz="0" w:space="0" w:color="1086A9"/>
            <w:bottom w:val="single" w:sz="12" w:space="8" w:color="1086A9"/>
            <w:right w:val="none" w:sz="0" w:space="0" w:color="1086A9"/>
          </w:divBdr>
        </w:div>
        <w:div w:id="190267302">
          <w:marLeft w:val="0"/>
          <w:marRight w:val="0"/>
          <w:marTop w:val="0"/>
          <w:marBottom w:val="0"/>
          <w:divBdr>
            <w:top w:val="none" w:sz="0" w:space="8" w:color="1086A9"/>
            <w:left w:val="none" w:sz="0" w:space="0" w:color="1086A9"/>
            <w:bottom w:val="single" w:sz="12" w:space="8" w:color="1086A9"/>
            <w:right w:val="none" w:sz="0" w:space="0" w:color="1086A9"/>
          </w:divBdr>
        </w:div>
        <w:div w:id="1638994519">
          <w:marLeft w:val="0"/>
          <w:marRight w:val="0"/>
          <w:marTop w:val="0"/>
          <w:marBottom w:val="0"/>
          <w:divBdr>
            <w:top w:val="none" w:sz="0" w:space="8" w:color="1086A9"/>
            <w:left w:val="none" w:sz="0" w:space="0" w:color="1086A9"/>
            <w:bottom w:val="single" w:sz="12" w:space="8" w:color="1086A9"/>
            <w:right w:val="none" w:sz="0" w:space="0" w:color="1086A9"/>
          </w:divBdr>
        </w:div>
        <w:div w:id="637225495">
          <w:marLeft w:val="0"/>
          <w:marRight w:val="0"/>
          <w:marTop w:val="0"/>
          <w:marBottom w:val="0"/>
          <w:divBdr>
            <w:top w:val="none" w:sz="0" w:space="8" w:color="1086A9"/>
            <w:left w:val="none" w:sz="0" w:space="0" w:color="1086A9"/>
            <w:bottom w:val="single" w:sz="12" w:space="8" w:color="1086A9"/>
            <w:right w:val="none" w:sz="0" w:space="0" w:color="1086A9"/>
          </w:divBdr>
        </w:div>
        <w:div w:id="1753355766">
          <w:marLeft w:val="0"/>
          <w:marRight w:val="0"/>
          <w:marTop w:val="0"/>
          <w:marBottom w:val="0"/>
          <w:divBdr>
            <w:top w:val="none" w:sz="0" w:space="8" w:color="1086A9"/>
            <w:left w:val="none" w:sz="0" w:space="0" w:color="1086A9"/>
            <w:bottom w:val="single" w:sz="12" w:space="8" w:color="1086A9"/>
            <w:right w:val="none" w:sz="0" w:space="0" w:color="1086A9"/>
          </w:divBdr>
        </w:div>
        <w:div w:id="2068916255">
          <w:marLeft w:val="0"/>
          <w:marRight w:val="0"/>
          <w:marTop w:val="0"/>
          <w:marBottom w:val="0"/>
          <w:divBdr>
            <w:top w:val="none" w:sz="0" w:space="8" w:color="1086A9"/>
            <w:left w:val="none" w:sz="0" w:space="0" w:color="1086A9"/>
            <w:bottom w:val="single" w:sz="12" w:space="8" w:color="1086A9"/>
            <w:right w:val="none" w:sz="0" w:space="0" w:color="1086A9"/>
          </w:divBdr>
        </w:div>
        <w:div w:id="1370376510">
          <w:marLeft w:val="0"/>
          <w:marRight w:val="0"/>
          <w:marTop w:val="0"/>
          <w:marBottom w:val="0"/>
          <w:divBdr>
            <w:top w:val="none" w:sz="0" w:space="8" w:color="1086A9"/>
            <w:left w:val="none" w:sz="0" w:space="0" w:color="1086A9"/>
            <w:bottom w:val="single" w:sz="12" w:space="8" w:color="1086A9"/>
            <w:right w:val="none" w:sz="0" w:space="0" w:color="1086A9"/>
          </w:divBdr>
        </w:div>
        <w:div w:id="1857042536">
          <w:marLeft w:val="0"/>
          <w:marRight w:val="0"/>
          <w:marTop w:val="0"/>
          <w:marBottom w:val="0"/>
          <w:divBdr>
            <w:top w:val="none" w:sz="0" w:space="8" w:color="1086A9"/>
            <w:left w:val="none" w:sz="0" w:space="0" w:color="1086A9"/>
            <w:bottom w:val="single" w:sz="12" w:space="8" w:color="1086A9"/>
            <w:right w:val="none" w:sz="0" w:space="0" w:color="1086A9"/>
          </w:divBdr>
        </w:div>
        <w:div w:id="261842805">
          <w:marLeft w:val="0"/>
          <w:marRight w:val="0"/>
          <w:marTop w:val="0"/>
          <w:marBottom w:val="0"/>
          <w:divBdr>
            <w:top w:val="none" w:sz="0" w:space="8" w:color="1086A9"/>
            <w:left w:val="none" w:sz="0" w:space="0" w:color="1086A9"/>
            <w:bottom w:val="single" w:sz="2" w:space="8" w:color="1086A9"/>
            <w:right w:val="none" w:sz="0" w:space="0" w:color="1086A9"/>
          </w:divBdr>
        </w:div>
      </w:divsChild>
    </w:div>
    <w:div w:id="462315148">
      <w:bodyDiv w:val="1"/>
      <w:marLeft w:val="0"/>
      <w:marRight w:val="0"/>
      <w:marTop w:val="0"/>
      <w:marBottom w:val="0"/>
      <w:divBdr>
        <w:top w:val="none" w:sz="0" w:space="0" w:color="auto"/>
        <w:left w:val="none" w:sz="0" w:space="0" w:color="auto"/>
        <w:bottom w:val="none" w:sz="0" w:space="0" w:color="auto"/>
        <w:right w:val="none" w:sz="0" w:space="0" w:color="auto"/>
      </w:divBdr>
    </w:div>
    <w:div w:id="528956234">
      <w:bodyDiv w:val="1"/>
      <w:marLeft w:val="0"/>
      <w:marRight w:val="0"/>
      <w:marTop w:val="0"/>
      <w:marBottom w:val="0"/>
      <w:divBdr>
        <w:top w:val="none" w:sz="0" w:space="0" w:color="auto"/>
        <w:left w:val="none" w:sz="0" w:space="0" w:color="auto"/>
        <w:bottom w:val="none" w:sz="0" w:space="0" w:color="auto"/>
        <w:right w:val="none" w:sz="0" w:space="0" w:color="auto"/>
      </w:divBdr>
      <w:divsChild>
        <w:div w:id="395007370">
          <w:marLeft w:val="0"/>
          <w:marRight w:val="0"/>
          <w:marTop w:val="0"/>
          <w:marBottom w:val="300"/>
          <w:divBdr>
            <w:top w:val="none" w:sz="0" w:space="0" w:color="auto"/>
            <w:left w:val="none" w:sz="0" w:space="0" w:color="auto"/>
            <w:bottom w:val="none" w:sz="0" w:space="0" w:color="auto"/>
            <w:right w:val="none" w:sz="0" w:space="0" w:color="auto"/>
          </w:divBdr>
        </w:div>
      </w:divsChild>
    </w:div>
    <w:div w:id="796336097">
      <w:bodyDiv w:val="1"/>
      <w:marLeft w:val="0"/>
      <w:marRight w:val="0"/>
      <w:marTop w:val="0"/>
      <w:marBottom w:val="0"/>
      <w:divBdr>
        <w:top w:val="none" w:sz="0" w:space="0" w:color="auto"/>
        <w:left w:val="none" w:sz="0" w:space="0" w:color="auto"/>
        <w:bottom w:val="none" w:sz="0" w:space="0" w:color="auto"/>
        <w:right w:val="none" w:sz="0" w:space="0" w:color="auto"/>
      </w:divBdr>
      <w:divsChild>
        <w:div w:id="645204083">
          <w:marLeft w:val="0"/>
          <w:marRight w:val="0"/>
          <w:marTop w:val="0"/>
          <w:marBottom w:val="300"/>
          <w:divBdr>
            <w:top w:val="none" w:sz="0" w:space="0" w:color="auto"/>
            <w:left w:val="none" w:sz="0" w:space="0" w:color="auto"/>
            <w:bottom w:val="none" w:sz="0" w:space="0" w:color="auto"/>
            <w:right w:val="none" w:sz="0" w:space="0" w:color="auto"/>
          </w:divBdr>
        </w:div>
      </w:divsChild>
    </w:div>
    <w:div w:id="835338522">
      <w:bodyDiv w:val="1"/>
      <w:marLeft w:val="0"/>
      <w:marRight w:val="0"/>
      <w:marTop w:val="0"/>
      <w:marBottom w:val="0"/>
      <w:divBdr>
        <w:top w:val="none" w:sz="0" w:space="0" w:color="auto"/>
        <w:left w:val="none" w:sz="0" w:space="0" w:color="auto"/>
        <w:bottom w:val="none" w:sz="0" w:space="0" w:color="auto"/>
        <w:right w:val="none" w:sz="0" w:space="0" w:color="auto"/>
      </w:divBdr>
    </w:div>
    <w:div w:id="1330523891">
      <w:bodyDiv w:val="1"/>
      <w:marLeft w:val="0"/>
      <w:marRight w:val="0"/>
      <w:marTop w:val="0"/>
      <w:marBottom w:val="0"/>
      <w:divBdr>
        <w:top w:val="none" w:sz="0" w:space="0" w:color="auto"/>
        <w:left w:val="none" w:sz="0" w:space="0" w:color="auto"/>
        <w:bottom w:val="none" w:sz="0" w:space="0" w:color="auto"/>
        <w:right w:val="none" w:sz="0" w:space="0" w:color="auto"/>
      </w:divBdr>
    </w:div>
    <w:div w:id="1332374736">
      <w:bodyDiv w:val="1"/>
      <w:marLeft w:val="0"/>
      <w:marRight w:val="0"/>
      <w:marTop w:val="0"/>
      <w:marBottom w:val="0"/>
      <w:divBdr>
        <w:top w:val="none" w:sz="0" w:space="0" w:color="auto"/>
        <w:left w:val="none" w:sz="0" w:space="0" w:color="auto"/>
        <w:bottom w:val="none" w:sz="0" w:space="0" w:color="auto"/>
        <w:right w:val="none" w:sz="0" w:space="0" w:color="auto"/>
      </w:divBdr>
    </w:div>
    <w:div w:id="1356927202">
      <w:bodyDiv w:val="1"/>
      <w:marLeft w:val="0"/>
      <w:marRight w:val="0"/>
      <w:marTop w:val="0"/>
      <w:marBottom w:val="0"/>
      <w:divBdr>
        <w:top w:val="none" w:sz="0" w:space="0" w:color="auto"/>
        <w:left w:val="none" w:sz="0" w:space="0" w:color="auto"/>
        <w:bottom w:val="none" w:sz="0" w:space="0" w:color="auto"/>
        <w:right w:val="none" w:sz="0" w:space="0" w:color="auto"/>
      </w:divBdr>
      <w:divsChild>
        <w:div w:id="1531607074">
          <w:marLeft w:val="0"/>
          <w:marRight w:val="0"/>
          <w:marTop w:val="0"/>
          <w:marBottom w:val="300"/>
          <w:divBdr>
            <w:top w:val="none" w:sz="0" w:space="0" w:color="auto"/>
            <w:left w:val="none" w:sz="0" w:space="0" w:color="auto"/>
            <w:bottom w:val="none" w:sz="0" w:space="0" w:color="auto"/>
            <w:right w:val="none" w:sz="0" w:space="0" w:color="auto"/>
          </w:divBdr>
        </w:div>
      </w:divsChild>
    </w:div>
    <w:div w:id="1516457301">
      <w:bodyDiv w:val="1"/>
      <w:marLeft w:val="0"/>
      <w:marRight w:val="0"/>
      <w:marTop w:val="0"/>
      <w:marBottom w:val="0"/>
      <w:divBdr>
        <w:top w:val="none" w:sz="0" w:space="0" w:color="auto"/>
        <w:left w:val="none" w:sz="0" w:space="0" w:color="auto"/>
        <w:bottom w:val="none" w:sz="0" w:space="0" w:color="auto"/>
        <w:right w:val="none" w:sz="0" w:space="0" w:color="auto"/>
      </w:divBdr>
      <w:divsChild>
        <w:div w:id="207759996">
          <w:marLeft w:val="0"/>
          <w:marRight w:val="0"/>
          <w:marTop w:val="0"/>
          <w:marBottom w:val="300"/>
          <w:divBdr>
            <w:top w:val="none" w:sz="0" w:space="0" w:color="auto"/>
            <w:left w:val="none" w:sz="0" w:space="0" w:color="auto"/>
            <w:bottom w:val="none" w:sz="0" w:space="0" w:color="auto"/>
            <w:right w:val="none" w:sz="0" w:space="0" w:color="auto"/>
          </w:divBdr>
        </w:div>
      </w:divsChild>
    </w:div>
    <w:div w:id="1604268094">
      <w:bodyDiv w:val="1"/>
      <w:marLeft w:val="0"/>
      <w:marRight w:val="0"/>
      <w:marTop w:val="0"/>
      <w:marBottom w:val="0"/>
      <w:divBdr>
        <w:top w:val="none" w:sz="0" w:space="0" w:color="auto"/>
        <w:left w:val="none" w:sz="0" w:space="0" w:color="auto"/>
        <w:bottom w:val="none" w:sz="0" w:space="0" w:color="auto"/>
        <w:right w:val="none" w:sz="0" w:space="0" w:color="auto"/>
      </w:divBdr>
      <w:divsChild>
        <w:div w:id="1415516817">
          <w:marLeft w:val="0"/>
          <w:marRight w:val="0"/>
          <w:marTop w:val="0"/>
          <w:marBottom w:val="300"/>
          <w:divBdr>
            <w:top w:val="none" w:sz="0" w:space="0" w:color="auto"/>
            <w:left w:val="none" w:sz="0" w:space="0" w:color="auto"/>
            <w:bottom w:val="none" w:sz="0" w:space="0" w:color="auto"/>
            <w:right w:val="none" w:sz="0" w:space="0" w:color="auto"/>
          </w:divBdr>
        </w:div>
      </w:divsChild>
    </w:div>
    <w:div w:id="17443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loumin.gr/wp-content/uploads/2022/03/1.-M-FS-102L-3.pdf" TargetMode="External"/><Relationship Id="rId3" Type="http://schemas.openxmlformats.org/officeDocument/2006/relationships/styles" Target="styles.xml"/><Relationship Id="rId7" Type="http://schemas.openxmlformats.org/officeDocument/2006/relationships/hyperlink" Target="https://metaloumin.gr/wp-content/uploads/2022/03/1.-M-FS-102P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taloumin.gr/wp-content/uploads/2022/03/1.-M-FS-101P-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taloumin.gr/wp-content/uploads/2022/03/M-FS-104L-5.pdf" TargetMode="External"/><Relationship Id="rId4" Type="http://schemas.openxmlformats.org/officeDocument/2006/relationships/settings" Target="settings.xml"/><Relationship Id="rId9" Type="http://schemas.openxmlformats.org/officeDocument/2006/relationships/hyperlink" Target="https://metaloumin.gr/wp-content/uploads/2022/03/M-FS-103L-4.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17F0-7C32-429E-93B0-445117AA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2617</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2022-04-09T07:55:00Z</dcterms:created>
  <dcterms:modified xsi:type="dcterms:W3CDTF">2022-04-09T08:02:00Z</dcterms:modified>
</cp:coreProperties>
</file>